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15" w:rsidRPr="00007415" w:rsidRDefault="00007415" w:rsidP="00007415">
      <w:pPr>
        <w:rPr>
          <w:b/>
        </w:rPr>
      </w:pPr>
      <w:r w:rsidRPr="00007415">
        <w:rPr>
          <w:b/>
        </w:rPr>
        <w:t>İ</w:t>
      </w:r>
      <w:r w:rsidRPr="00007415">
        <w:rPr>
          <w:b/>
        </w:rPr>
        <w:t>ptal ve İade Politikası</w:t>
      </w:r>
    </w:p>
    <w:p w:rsidR="00007415" w:rsidRDefault="00007415" w:rsidP="00007415"/>
    <w:p w:rsidR="00007415" w:rsidRPr="00007415" w:rsidRDefault="00007415" w:rsidP="00007415">
      <w:pPr>
        <w:rPr>
          <w:b/>
        </w:rPr>
      </w:pPr>
      <w:r w:rsidRPr="00007415">
        <w:rPr>
          <w:b/>
        </w:rPr>
        <w:t>1. Danışmanlık Süresi ve Erteleme</w:t>
      </w:r>
    </w:p>
    <w:p w:rsidR="00007415" w:rsidRDefault="00007415" w:rsidP="00007415">
      <w:r>
        <w:tab/>
        <w:t>•</w:t>
      </w:r>
      <w:r>
        <w:tab/>
        <w:t>Danışmanlık süremiz 3 hafta olarak belirlenmiştir.</w:t>
      </w:r>
    </w:p>
    <w:p w:rsidR="00007415" w:rsidRDefault="00007415" w:rsidP="00007415">
      <w:r>
        <w:tab/>
        <w:t>•</w:t>
      </w:r>
      <w:r>
        <w:tab/>
        <w:t>Uyku planı, herhangi bir sağlık sorunu (diş çıkarma, hastalık, atak haftası vb.) durumunda tarafınıza bilgi verilerek ertelenebilir.</w:t>
      </w:r>
    </w:p>
    <w:p w:rsidR="00007415" w:rsidRDefault="00007415" w:rsidP="00007415"/>
    <w:p w:rsidR="00007415" w:rsidRPr="00007415" w:rsidRDefault="00007415" w:rsidP="00007415">
      <w:pPr>
        <w:rPr>
          <w:b/>
        </w:rPr>
      </w:pPr>
      <w:r w:rsidRPr="00007415">
        <w:rPr>
          <w:b/>
        </w:rPr>
        <w:t>2. İptal ve İade Koşulları</w:t>
      </w:r>
    </w:p>
    <w:p w:rsidR="00007415" w:rsidRDefault="00007415" w:rsidP="00007415">
      <w:r>
        <w:tab/>
        <w:t>•</w:t>
      </w:r>
      <w:r>
        <w:tab/>
        <w:t>Uyku planı tarafınıza gönderilmeden önce hizmetten vazgeçmeniz durumunda, ödediğiniz ücret iade edilir.</w:t>
      </w:r>
    </w:p>
    <w:p w:rsidR="00007415" w:rsidRDefault="00007415" w:rsidP="00007415">
      <w:r>
        <w:tab/>
        <w:t>•</w:t>
      </w:r>
      <w:r>
        <w:tab/>
        <w:t>Uyku planı gönderildikten ve danışmanlık süreci başladıktan sonra iade yapılmaz. Ancak, hizmet süreci belirtilen koşullara göre ertelenebilir.</w:t>
      </w:r>
    </w:p>
    <w:p w:rsidR="00007415" w:rsidRDefault="00007415" w:rsidP="00007415"/>
    <w:p w:rsidR="00007415" w:rsidRPr="00007415" w:rsidRDefault="00007415" w:rsidP="00007415">
      <w:pPr>
        <w:rPr>
          <w:b/>
        </w:rPr>
      </w:pPr>
      <w:r w:rsidRPr="00007415">
        <w:rPr>
          <w:b/>
        </w:rPr>
        <w:t>3. Danışmanlık Koşulları</w:t>
      </w:r>
    </w:p>
    <w:p w:rsidR="00007415" w:rsidRDefault="00007415" w:rsidP="00007415">
      <w:r>
        <w:tab/>
        <w:t>•</w:t>
      </w:r>
      <w:r>
        <w:tab/>
        <w:t>Danışmanlık hizmetini aldığınızda, bu iptal ve iade politikası ile belirtilen tüm koşulları kabul etmiş sayılırsınız.</w:t>
      </w:r>
    </w:p>
    <w:p w:rsidR="00007415" w:rsidRDefault="00007415" w:rsidP="00007415"/>
    <w:p w:rsidR="00007415" w:rsidRPr="00007415" w:rsidRDefault="00007415" w:rsidP="00007415">
      <w:pPr>
        <w:rPr>
          <w:b/>
        </w:rPr>
      </w:pPr>
      <w:r w:rsidRPr="00007415">
        <w:rPr>
          <w:b/>
        </w:rPr>
        <w:t>4. Telif Hakları ve Gizlilik</w:t>
      </w:r>
    </w:p>
    <w:p w:rsidR="00007415" w:rsidRDefault="00007415" w:rsidP="00007415">
      <w:r>
        <w:tab/>
        <w:t>•</w:t>
      </w:r>
      <w:r>
        <w:tab/>
        <w:t>Tarafınıza gönderilen fiyat tarifesi, danışmanlık tanıtım dosyaları, bilgi formları, bilgi dosyaları, uyku planları, her türlü görüşme ve yazışma; 5846 Sayılı Fikir ve Sanat Eserleri Kanunu ile koruma altındadır.</w:t>
      </w:r>
    </w:p>
    <w:p w:rsidR="00007415" w:rsidRDefault="00007415" w:rsidP="00007415">
      <w:r>
        <w:tab/>
        <w:t>•</w:t>
      </w:r>
      <w:r>
        <w:tab/>
        <w:t>Bu materyallerin kısmen veya tamamen kopyalanması, üçüncü kişilerle paylaşılması, internet, sosyal medya veya gerçek hayatta yayınlanması yasaktır.</w:t>
      </w:r>
    </w:p>
    <w:p w:rsidR="00007415" w:rsidRDefault="00007415" w:rsidP="00007415"/>
    <w:p w:rsidR="00007415" w:rsidRPr="00007415" w:rsidRDefault="00007415" w:rsidP="00007415">
      <w:pPr>
        <w:rPr>
          <w:b/>
        </w:rPr>
      </w:pPr>
      <w:r w:rsidRPr="00007415">
        <w:rPr>
          <w:b/>
        </w:rPr>
        <w:t>5. Randevu Değişiklikleri</w:t>
      </w:r>
    </w:p>
    <w:p w:rsidR="00007415" w:rsidRDefault="00007415" w:rsidP="00007415">
      <w:r>
        <w:tab/>
        <w:t>•</w:t>
      </w:r>
      <w:r>
        <w:tab/>
        <w:t>Randevularınızı değiştirmek isterseniz, bu talebinizi en az 24 saat öncesinden bildirmeniz gerekmektedir. Uygunluk durumuna göre yeni bir tarih belirlenecektir.</w:t>
      </w:r>
    </w:p>
    <w:p w:rsidR="00007415" w:rsidRDefault="00007415" w:rsidP="00007415">
      <w:r>
        <w:tab/>
        <w:t>•</w:t>
      </w:r>
      <w:r>
        <w:tab/>
        <w:t>24 saatten daha kısa süre içinde yapılan değişiklik talepleri, ek bir ücretlendirmeye tabi olabilir.</w:t>
      </w:r>
    </w:p>
    <w:p w:rsidR="00007415" w:rsidRDefault="00007415" w:rsidP="00007415"/>
    <w:p w:rsidR="00007415" w:rsidRPr="00007415" w:rsidRDefault="00007415" w:rsidP="00007415">
      <w:pPr>
        <w:rPr>
          <w:b/>
        </w:rPr>
      </w:pPr>
      <w:bookmarkStart w:id="0" w:name="_GoBack"/>
      <w:r w:rsidRPr="00007415">
        <w:rPr>
          <w:b/>
        </w:rPr>
        <w:t>Bizimle İletişime Geçin:</w:t>
      </w:r>
    </w:p>
    <w:bookmarkEnd w:id="0"/>
    <w:p w:rsidR="003D0E09" w:rsidRDefault="00007415" w:rsidP="00007415">
      <w:r>
        <w:lastRenderedPageBreak/>
        <w:t>Herhangi bir iptal, iade veya erteleme talebinizle ilgili sorularınız için lütfen bizimle iletişime geçmekten çekinmeyin. Amacımız, size en iyi hizmeti sunmaktır.</w:t>
      </w:r>
    </w:p>
    <w:sectPr w:rsidR="003D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15"/>
    <w:rsid w:val="00007415"/>
    <w:rsid w:val="003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harun</cp:lastModifiedBy>
  <cp:revision>1</cp:revision>
  <dcterms:created xsi:type="dcterms:W3CDTF">2025-01-25T19:16:00Z</dcterms:created>
  <dcterms:modified xsi:type="dcterms:W3CDTF">2025-01-25T19:19:00Z</dcterms:modified>
</cp:coreProperties>
</file>